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A5" w:rsidRDefault="00E65179">
      <w:pPr>
        <w:rPr>
          <w:lang w:val="en-US"/>
        </w:rPr>
      </w:pPr>
      <w:r>
        <w:rPr>
          <w:lang w:val="en-US"/>
        </w:rPr>
        <w:t>Class VII</w:t>
      </w:r>
    </w:p>
    <w:p w:rsidR="00E65179" w:rsidRDefault="00E65179">
      <w:pPr>
        <w:rPr>
          <w:lang w:val="en-US"/>
        </w:rPr>
      </w:pPr>
      <w:r>
        <w:rPr>
          <w:lang w:val="en-US"/>
        </w:rPr>
        <w:t>Chapter 5</w:t>
      </w:r>
    </w:p>
    <w:p w:rsidR="00E65179" w:rsidRDefault="00E65179">
      <w:pPr>
        <w:rPr>
          <w:lang w:val="en-US"/>
        </w:rPr>
      </w:pPr>
      <w:r>
        <w:rPr>
          <w:lang w:val="en-US"/>
        </w:rPr>
        <w:t>A.</w:t>
      </w:r>
      <w:r w:rsidR="006B6B2D">
        <w:rPr>
          <w:lang w:val="en-US"/>
        </w:rPr>
        <w:t xml:space="preserve"> Tick the correct answer</w:t>
      </w:r>
    </w:p>
    <w:p w:rsidR="006B6B2D" w:rsidRDefault="00DB147B" w:rsidP="006B6B2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</w:p>
    <w:p w:rsidR="00DB147B" w:rsidRDefault="00DB147B" w:rsidP="006B6B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</w:t>
      </w:r>
    </w:p>
    <w:p w:rsidR="00DB147B" w:rsidRDefault="00DB147B" w:rsidP="006B6B2D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</w:p>
    <w:p w:rsidR="00DB147B" w:rsidRDefault="00DB147B" w:rsidP="006B6B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DB147B" w:rsidRDefault="00DB147B" w:rsidP="006B6B2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iii</w:t>
      </w:r>
    </w:p>
    <w:p w:rsidR="00DB147B" w:rsidRDefault="00DB147B" w:rsidP="00DB147B">
      <w:pPr>
        <w:rPr>
          <w:lang w:val="en-US"/>
        </w:rPr>
      </w:pPr>
      <w:r>
        <w:rPr>
          <w:lang w:val="en-US"/>
        </w:rPr>
        <w:t xml:space="preserve">B. </w:t>
      </w:r>
      <w:r w:rsidR="00BA59AF">
        <w:rPr>
          <w:lang w:val="en-US"/>
        </w:rPr>
        <w:t>true false</w:t>
      </w:r>
    </w:p>
    <w:p w:rsidR="00BA59AF" w:rsidRDefault="002A0445" w:rsidP="00BA59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2A0445" w:rsidRDefault="002A0445" w:rsidP="00BA59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2A0445" w:rsidRDefault="002A0445" w:rsidP="00BA59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2A0445" w:rsidRDefault="002A0445" w:rsidP="00BA59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f</w:t>
      </w:r>
    </w:p>
    <w:p w:rsidR="002A0445" w:rsidRDefault="002A0445" w:rsidP="00BA59A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</w:t>
      </w:r>
    </w:p>
    <w:p w:rsidR="002A0445" w:rsidRDefault="002A0445" w:rsidP="002A0445">
      <w:pPr>
        <w:rPr>
          <w:lang w:val="en-US"/>
        </w:rPr>
      </w:pPr>
      <w:r>
        <w:rPr>
          <w:lang w:val="en-US"/>
        </w:rPr>
        <w:t>C. Matching</w:t>
      </w:r>
    </w:p>
    <w:p w:rsidR="002A0445" w:rsidRDefault="002A0445" w:rsidP="002A044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iii</w:t>
      </w:r>
    </w:p>
    <w:p w:rsidR="002A0445" w:rsidRDefault="002A0445" w:rsidP="002A044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v</w:t>
      </w:r>
    </w:p>
    <w:p w:rsidR="002A0445" w:rsidRDefault="002A0445" w:rsidP="002A0445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</w:p>
    <w:p w:rsidR="002A0445" w:rsidRDefault="002A0445" w:rsidP="002A044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ii</w:t>
      </w:r>
    </w:p>
    <w:p w:rsidR="002A0445" w:rsidRDefault="002A0445" w:rsidP="002A044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iv</w:t>
      </w:r>
    </w:p>
    <w:p w:rsidR="002A0445" w:rsidRDefault="002A0445" w:rsidP="002A0445">
      <w:pPr>
        <w:rPr>
          <w:lang w:val="en-US"/>
        </w:rPr>
      </w:pPr>
      <w:r>
        <w:rPr>
          <w:lang w:val="en-US"/>
        </w:rPr>
        <w:t>D. Fill up</w:t>
      </w:r>
    </w:p>
    <w:p w:rsidR="002A0445" w:rsidRDefault="001E5BDE" w:rsidP="001E5B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font</w:t>
      </w:r>
    </w:p>
    <w:p w:rsidR="001E5BDE" w:rsidRDefault="001E5BDE" w:rsidP="001E5B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alignment</w:t>
      </w:r>
    </w:p>
    <w:p w:rsidR="001E5BDE" w:rsidRDefault="00D6795A" w:rsidP="001E5B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merge and center</w:t>
      </w:r>
    </w:p>
    <w:p w:rsidR="00D6795A" w:rsidRDefault="00D6795A" w:rsidP="001E5B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fill</w:t>
      </w:r>
    </w:p>
    <w:p w:rsidR="00D6795A" w:rsidRDefault="00D6795A" w:rsidP="001E5BD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format painter</w:t>
      </w:r>
    </w:p>
    <w:p w:rsidR="00D6795A" w:rsidRDefault="00D6795A" w:rsidP="00D6795A">
      <w:pPr>
        <w:rPr>
          <w:lang w:val="en-US"/>
        </w:rPr>
      </w:pPr>
      <w:r>
        <w:rPr>
          <w:lang w:val="en-US"/>
        </w:rPr>
        <w:t xml:space="preserve">E. </w:t>
      </w:r>
      <w:r w:rsidR="00F8718E">
        <w:rPr>
          <w:lang w:val="en-US"/>
        </w:rPr>
        <w:t>name the following</w:t>
      </w:r>
    </w:p>
    <w:p w:rsidR="00F8718E" w:rsidRDefault="0089318C" w:rsidP="0089318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decrease decimal</w:t>
      </w:r>
    </w:p>
    <w:p w:rsidR="0089318C" w:rsidRDefault="0089318C" w:rsidP="0089318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percentage</w:t>
      </w:r>
    </w:p>
    <w:p w:rsidR="0089318C" w:rsidRDefault="0089318C" w:rsidP="0089318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comma</w:t>
      </w:r>
    </w:p>
    <w:p w:rsidR="0089318C" w:rsidRDefault="0089318C" w:rsidP="0089318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border</w:t>
      </w:r>
    </w:p>
    <w:p w:rsidR="0089318C" w:rsidRDefault="0089318C" w:rsidP="0089318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format</w:t>
      </w:r>
    </w:p>
    <w:p w:rsidR="0089318C" w:rsidRDefault="0089318C" w:rsidP="0089318C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currency</w:t>
      </w:r>
    </w:p>
    <w:p w:rsidR="0089318C" w:rsidRDefault="0089318C" w:rsidP="0089318C">
      <w:pPr>
        <w:rPr>
          <w:lang w:val="en-US"/>
        </w:rPr>
      </w:pPr>
      <w:r>
        <w:rPr>
          <w:lang w:val="en-US"/>
        </w:rPr>
        <w:t xml:space="preserve">F. </w:t>
      </w:r>
      <w:r w:rsidR="00103E1C">
        <w:rPr>
          <w:lang w:val="en-US"/>
        </w:rPr>
        <w:t>Very short</w:t>
      </w:r>
    </w:p>
    <w:p w:rsidR="00103E1C" w:rsidRPr="00103E1C" w:rsidRDefault="00103E1C" w:rsidP="00103E1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8.43 characters</w:t>
      </w:r>
    </w:p>
    <w:p w:rsidR="00103E1C" w:rsidRPr="00AC7266" w:rsidRDefault="00AC7266" w:rsidP="00103E1C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Clipboard group</w:t>
      </w:r>
    </w:p>
    <w:p w:rsidR="00AC7266" w:rsidRPr="0063602D" w:rsidRDefault="00AC7266" w:rsidP="00103E1C">
      <w:pPr>
        <w:pStyle w:val="ListParagraph"/>
        <w:numPr>
          <w:ilvl w:val="0"/>
          <w:numId w:val="6"/>
        </w:numPr>
        <w:rPr>
          <w:lang w:val="en-US"/>
        </w:rPr>
      </w:pPr>
      <w:r w:rsidRPr="00AC726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Horizontal align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: left, right, centre </w:t>
      </w:r>
      <w:r w:rsidRPr="00AC7266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vertical align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 top, middle, bottom</w:t>
      </w:r>
    </w:p>
    <w:p w:rsidR="0063602D" w:rsidRDefault="000E5A1A" w:rsidP="000E5A1A">
      <w:pPr>
        <w:rPr>
          <w:lang w:val="en-US"/>
        </w:rPr>
      </w:pPr>
      <w:r>
        <w:rPr>
          <w:lang w:val="en-US"/>
        </w:rPr>
        <w:t xml:space="preserve">G. </w:t>
      </w:r>
      <w:r w:rsidR="00F75069">
        <w:rPr>
          <w:lang w:val="en-US"/>
        </w:rPr>
        <w:t>Short answer type question</w:t>
      </w:r>
    </w:p>
    <w:p w:rsidR="00F75069" w:rsidRPr="00804CC4" w:rsidRDefault="00804CC4" w:rsidP="00804CC4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 cell style is a defined set of 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formatting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characteristics, such as fonts and font sizes, number formats, cell borders, and cell shading. 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Excel 2010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 has several built-in cell styles that you can apply or modify.</w:t>
      </w:r>
    </w:p>
    <w:p w:rsidR="00AC7266" w:rsidRPr="004C2FAC" w:rsidRDefault="004C2FAC" w:rsidP="00AC7266">
      <w:pPr>
        <w:pStyle w:val="ListParagraph"/>
        <w:numPr>
          <w:ilvl w:val="0"/>
          <w:numId w:val="7"/>
        </w:numPr>
        <w:rPr>
          <w:lang w:val="en-US"/>
        </w:rPr>
      </w:pPr>
      <w:r w:rsidRPr="004C2FA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>Number formats</w:t>
      </w:r>
      <w:r w:rsidRPr="004C2FAC">
        <w:rPr>
          <w:rFonts w:ascii="Arial" w:hAnsi="Arial" w:cs="Arial"/>
          <w:color w:val="222222"/>
          <w:sz w:val="22"/>
          <w:szCs w:val="22"/>
          <w:shd w:val="clear" w:color="auto" w:fill="FFFFFF"/>
        </w:rPr>
        <w:t> are used to control the display of cell values that contain numeric data. This numeric data can include things like general, currency, dates, times, costs, percentages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, fraction, scientific, text, etc.</w:t>
      </w:r>
    </w:p>
    <w:p w:rsidR="007967A4" w:rsidRDefault="007967A4" w:rsidP="007967A4">
      <w:pPr>
        <w:numPr>
          <w:ilvl w:val="0"/>
          <w:numId w:val="7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</w:p>
    <w:p w:rsidR="007967A4" w:rsidRDefault="007967A4" w:rsidP="007967A4">
      <w:pPr>
        <w:numPr>
          <w:ilvl w:val="0"/>
          <w:numId w:val="9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Click Home &gt; 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Borders</w:t>
      </w:r>
      <w:r>
        <w:rPr>
          <w:rFonts w:ascii="Arial" w:hAnsi="Arial" w:cs="Arial"/>
          <w:color w:val="222222"/>
          <w:sz w:val="22"/>
          <w:szCs w:val="22"/>
        </w:rPr>
        <w:t> </w:t>
      </w:r>
      <w:proofErr w:type="gramStart"/>
      <w:r>
        <w:rPr>
          <w:rFonts w:ascii="Arial" w:hAnsi="Arial" w:cs="Arial"/>
          <w:color w:val="222222"/>
          <w:sz w:val="22"/>
          <w:szCs w:val="22"/>
        </w:rPr>
        <w:t>arrow .</w:t>
      </w:r>
      <w:proofErr w:type="gramEnd"/>
    </w:p>
    <w:p w:rsidR="007967A4" w:rsidRDefault="007967A4" w:rsidP="007967A4">
      <w:pPr>
        <w:numPr>
          <w:ilvl w:val="0"/>
          <w:numId w:val="9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Pick </w:t>
      </w:r>
      <w:r>
        <w:rPr>
          <w:rFonts w:ascii="Arial" w:hAnsi="Arial" w:cs="Arial"/>
          <w:b/>
          <w:bCs/>
          <w:color w:val="222222"/>
          <w:sz w:val="22"/>
          <w:szCs w:val="22"/>
        </w:rPr>
        <w:t>Draw Borders</w:t>
      </w:r>
      <w:r>
        <w:rPr>
          <w:rFonts w:ascii="Arial" w:hAnsi="Arial" w:cs="Arial"/>
          <w:color w:val="222222"/>
          <w:sz w:val="22"/>
          <w:szCs w:val="22"/>
        </w:rPr>
        <w:t> for outer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borders</w:t>
      </w:r>
      <w:r>
        <w:rPr>
          <w:rFonts w:ascii="Arial" w:hAnsi="Arial" w:cs="Arial"/>
          <w:color w:val="222222"/>
          <w:sz w:val="22"/>
          <w:szCs w:val="22"/>
        </w:rPr>
        <w:t> or </w:t>
      </w:r>
      <w:r>
        <w:rPr>
          <w:rFonts w:ascii="Arial" w:hAnsi="Arial" w:cs="Arial"/>
          <w:b/>
          <w:bCs/>
          <w:color w:val="222222"/>
          <w:sz w:val="22"/>
          <w:szCs w:val="22"/>
        </w:rPr>
        <w:t>Draw Border</w:t>
      </w:r>
      <w:r>
        <w:rPr>
          <w:rFonts w:ascii="Arial" w:hAnsi="Arial" w:cs="Arial"/>
          <w:color w:val="222222"/>
          <w:sz w:val="22"/>
          <w:szCs w:val="22"/>
        </w:rPr>
        <w:t> Grid for gridlines.</w:t>
      </w:r>
    </w:p>
    <w:p w:rsidR="007967A4" w:rsidRDefault="007967A4" w:rsidP="007967A4">
      <w:pPr>
        <w:numPr>
          <w:ilvl w:val="0"/>
          <w:numId w:val="9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Click 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Borders</w:t>
      </w:r>
      <w:r>
        <w:rPr>
          <w:rFonts w:ascii="Arial" w:hAnsi="Arial" w:cs="Arial"/>
          <w:color w:val="222222"/>
          <w:sz w:val="22"/>
          <w:szCs w:val="22"/>
        </w:rPr>
        <w:t xml:space="preserve"> arrow &gt; Line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Color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arrow, and then pick a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color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7967A4" w:rsidRDefault="007967A4" w:rsidP="007967A4">
      <w:pPr>
        <w:numPr>
          <w:ilvl w:val="0"/>
          <w:numId w:val="9"/>
        </w:numPr>
        <w:shd w:val="clear" w:color="auto" w:fill="FFFFFF"/>
        <w:spacing w:after="54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Click 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Borders</w:t>
      </w:r>
      <w:r>
        <w:rPr>
          <w:rFonts w:ascii="Arial" w:hAnsi="Arial" w:cs="Arial"/>
          <w:color w:val="222222"/>
          <w:sz w:val="22"/>
          <w:szCs w:val="22"/>
        </w:rPr>
        <w:t> arrow &gt; Line Style arrow, and then pick a line style.</w:t>
      </w:r>
    </w:p>
    <w:p w:rsidR="007967A4" w:rsidRDefault="007967A4" w:rsidP="00A364B4">
      <w:pPr>
        <w:numPr>
          <w:ilvl w:val="0"/>
          <w:numId w:val="7"/>
        </w:numPr>
        <w:shd w:val="clear" w:color="auto" w:fill="FFFFFF"/>
        <w:spacing w:after="54"/>
        <w:contextualSpacing/>
        <w:rPr>
          <w:rFonts w:ascii="Arial" w:hAnsi="Arial" w:cs="Arial"/>
          <w:color w:val="222222"/>
          <w:sz w:val="22"/>
          <w:szCs w:val="22"/>
        </w:rPr>
      </w:pPr>
      <w:r w:rsidRPr="00A364B4">
        <w:rPr>
          <w:rFonts w:ascii="Arial" w:hAnsi="Arial" w:cs="Arial"/>
          <w:color w:val="222222"/>
          <w:sz w:val="22"/>
          <w:szCs w:val="22"/>
        </w:rPr>
        <w:t>Select cells you want to </w:t>
      </w:r>
      <w:r w:rsidRPr="00A364B4">
        <w:rPr>
          <w:rFonts w:ascii="Arial" w:hAnsi="Arial" w:cs="Arial"/>
          <w:b/>
          <w:bCs/>
          <w:color w:val="222222"/>
          <w:sz w:val="22"/>
          <w:szCs w:val="22"/>
        </w:rPr>
        <w:t>draw borders</w:t>
      </w:r>
      <w:r w:rsidRPr="00A364B4">
        <w:rPr>
          <w:rFonts w:ascii="Arial" w:hAnsi="Arial" w:cs="Arial"/>
          <w:color w:val="222222"/>
          <w:sz w:val="22"/>
          <w:szCs w:val="22"/>
        </w:rPr>
        <w:t> around.</w:t>
      </w:r>
    </w:p>
    <w:p w:rsidR="00A364B4" w:rsidRDefault="00BC1349" w:rsidP="00A364B4">
      <w:pPr>
        <w:shd w:val="clear" w:color="auto" w:fill="FFFFFF"/>
        <w:spacing w:after="54"/>
        <w:contextualSpacing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lastRenderedPageBreak/>
        <w:t>H. application oriented.</w:t>
      </w:r>
    </w:p>
    <w:p w:rsidR="00C35866" w:rsidRDefault="00C35866" w:rsidP="00C35866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a. </w:t>
      </w:r>
      <w:r>
        <w:rPr>
          <w:rFonts w:ascii="Arial" w:hAnsi="Arial" w:cs="Arial"/>
          <w:b/>
          <w:bCs/>
          <w:color w:val="222222"/>
          <w:sz w:val="22"/>
          <w:szCs w:val="22"/>
        </w:rPr>
        <w:t>To set column width with a specific measurement:</w:t>
      </w:r>
    </w:p>
    <w:p w:rsidR="00C35866" w:rsidRDefault="00C35866" w:rsidP="00C35866">
      <w:pPr>
        <w:numPr>
          <w:ilvl w:val="0"/>
          <w:numId w:val="10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Select 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columns</w:t>
      </w:r>
      <w:r>
        <w:rPr>
          <w:rFonts w:ascii="Arial" w:hAnsi="Arial" w:cs="Arial"/>
          <w:color w:val="222222"/>
          <w:sz w:val="22"/>
          <w:szCs w:val="22"/>
        </w:rPr>
        <w:t> you want to </w:t>
      </w:r>
      <w:r>
        <w:rPr>
          <w:rFonts w:ascii="Arial" w:hAnsi="Arial" w:cs="Arial"/>
          <w:b/>
          <w:bCs/>
          <w:color w:val="222222"/>
          <w:sz w:val="22"/>
          <w:szCs w:val="22"/>
        </w:rPr>
        <w:t>modify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C35866" w:rsidRDefault="00C35866" w:rsidP="00C35866">
      <w:pPr>
        <w:numPr>
          <w:ilvl w:val="0"/>
          <w:numId w:val="10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Click the Format command on the Home tab. The format drop-down menu appears.</w:t>
      </w:r>
    </w:p>
    <w:p w:rsidR="00C35866" w:rsidRDefault="00C35866" w:rsidP="00C35866">
      <w:pPr>
        <w:numPr>
          <w:ilvl w:val="0"/>
          <w:numId w:val="10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Select </w:t>
      </w:r>
      <w:r>
        <w:rPr>
          <w:rFonts w:ascii="Arial" w:hAnsi="Arial" w:cs="Arial"/>
          <w:b/>
          <w:bCs/>
          <w:color w:val="222222"/>
          <w:sz w:val="22"/>
          <w:szCs w:val="22"/>
        </w:rPr>
        <w:t>Column Width</w:t>
      </w:r>
      <w:r>
        <w:rPr>
          <w:rFonts w:ascii="Arial" w:hAnsi="Arial" w:cs="Arial"/>
          <w:color w:val="222222"/>
          <w:sz w:val="22"/>
          <w:szCs w:val="22"/>
        </w:rPr>
        <w:t>. </w:t>
      </w:r>
      <w:r>
        <w:rPr>
          <w:rFonts w:ascii="Arial" w:hAnsi="Arial" w:cs="Arial"/>
          <w:b/>
          <w:bCs/>
          <w:color w:val="222222"/>
          <w:sz w:val="22"/>
          <w:szCs w:val="22"/>
        </w:rPr>
        <w:t>Increasing</w:t>
      </w:r>
      <w:r>
        <w:rPr>
          <w:rFonts w:ascii="Arial" w:hAnsi="Arial" w:cs="Arial"/>
          <w:color w:val="222222"/>
          <w:sz w:val="22"/>
          <w:szCs w:val="22"/>
        </w:rPr>
        <w:t> 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column width</w:t>
      </w:r>
      <w:r>
        <w:rPr>
          <w:rFonts w:ascii="Arial" w:hAnsi="Arial" w:cs="Arial"/>
          <w:color w:val="222222"/>
          <w:sz w:val="22"/>
          <w:szCs w:val="22"/>
        </w:rPr>
        <w:t>.</w:t>
      </w:r>
    </w:p>
    <w:p w:rsidR="00C35866" w:rsidRDefault="00C35866" w:rsidP="00C35866">
      <w:pPr>
        <w:numPr>
          <w:ilvl w:val="0"/>
          <w:numId w:val="10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Column Width</w:t>
      </w:r>
      <w:r>
        <w:rPr>
          <w:rFonts w:ascii="Arial" w:hAnsi="Arial" w:cs="Arial"/>
          <w:color w:val="222222"/>
          <w:sz w:val="22"/>
          <w:szCs w:val="22"/>
        </w:rPr>
        <w:t> dialog box appears. Enter a specific measurement. ...</w:t>
      </w:r>
    </w:p>
    <w:p w:rsidR="00C35866" w:rsidRDefault="00C35866" w:rsidP="00C35866">
      <w:pPr>
        <w:numPr>
          <w:ilvl w:val="0"/>
          <w:numId w:val="10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Click OK.</w:t>
      </w:r>
    </w:p>
    <w:p w:rsidR="00AB4911" w:rsidRDefault="00CD6542" w:rsidP="00C35866">
      <w:pPr>
        <w:shd w:val="clear" w:color="auto" w:fill="FFFFFF"/>
        <w:spacing w:after="54"/>
        <w:contextualSpacing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Or we can click on the column heading border and drag the mouse cursor. </w:t>
      </w:r>
    </w:p>
    <w:p w:rsidR="00AB4911" w:rsidRDefault="00AB4911" w:rsidP="00C35866">
      <w:pPr>
        <w:shd w:val="clear" w:color="auto" w:fill="FFFFFF"/>
        <w:spacing w:after="54"/>
        <w:contextualSpacing/>
        <w:rPr>
          <w:rFonts w:ascii="Arial" w:hAnsi="Arial" w:cs="Arial"/>
          <w:color w:val="222222"/>
          <w:sz w:val="22"/>
          <w:szCs w:val="22"/>
        </w:rPr>
      </w:pPr>
    </w:p>
    <w:p w:rsidR="00AB4911" w:rsidRDefault="00AB4911" w:rsidP="00C35866">
      <w:pPr>
        <w:shd w:val="clear" w:color="auto" w:fill="FFFFFF"/>
        <w:spacing w:after="54"/>
        <w:contextualSpacing/>
        <w:rPr>
          <w:rFonts w:ascii="Arial" w:hAnsi="Arial" w:cs="Arial"/>
          <w:color w:val="222222"/>
          <w:sz w:val="22"/>
          <w:szCs w:val="22"/>
        </w:rPr>
      </w:pPr>
    </w:p>
    <w:p w:rsidR="007703CD" w:rsidRDefault="007703CD" w:rsidP="007703CD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b. </w:t>
      </w:r>
      <w:r>
        <w:rPr>
          <w:rFonts w:ascii="Arial" w:hAnsi="Arial" w:cs="Arial"/>
          <w:b/>
          <w:bCs/>
          <w:color w:val="222222"/>
          <w:sz w:val="22"/>
          <w:szCs w:val="22"/>
        </w:rPr>
        <w:t>To apply number formatting:</w:t>
      </w:r>
    </w:p>
    <w:p w:rsidR="007703CD" w:rsidRDefault="007703CD" w:rsidP="007703CD">
      <w:pPr>
        <w:numPr>
          <w:ilvl w:val="0"/>
          <w:numId w:val="11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Select the cells(s) you want to modify. Selecting a cell range.</w:t>
      </w:r>
    </w:p>
    <w:p w:rsidR="007703CD" w:rsidRDefault="007703CD" w:rsidP="007703CD">
      <w:pPr>
        <w:numPr>
          <w:ilvl w:val="0"/>
          <w:numId w:val="11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Click the drop-down arrow next to 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Number Format</w:t>
      </w:r>
      <w:r>
        <w:rPr>
          <w:rFonts w:ascii="Arial" w:hAnsi="Arial" w:cs="Arial"/>
          <w:color w:val="222222"/>
          <w:sz w:val="22"/>
          <w:szCs w:val="22"/>
        </w:rPr>
        <w:t> command on the Home tab. The </w:t>
      </w:r>
      <w:r>
        <w:rPr>
          <w:rFonts w:ascii="Arial" w:hAnsi="Arial" w:cs="Arial"/>
          <w:b/>
          <w:bCs/>
          <w:color w:val="222222"/>
          <w:sz w:val="22"/>
          <w:szCs w:val="22"/>
        </w:rPr>
        <w:t>Number Formatting</w:t>
      </w:r>
      <w:r>
        <w:rPr>
          <w:rFonts w:ascii="Arial" w:hAnsi="Arial" w:cs="Arial"/>
          <w:color w:val="222222"/>
          <w:sz w:val="22"/>
          <w:szCs w:val="22"/>
        </w:rPr>
        <w:t> drop-down menu will appear.</w:t>
      </w:r>
    </w:p>
    <w:p w:rsidR="007703CD" w:rsidRDefault="007703CD" w:rsidP="007703CD">
      <w:pPr>
        <w:numPr>
          <w:ilvl w:val="0"/>
          <w:numId w:val="11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Select the desired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formatting</w:t>
      </w:r>
      <w:r>
        <w:rPr>
          <w:rFonts w:ascii="Arial" w:hAnsi="Arial" w:cs="Arial"/>
          <w:color w:val="222222"/>
          <w:sz w:val="22"/>
          <w:szCs w:val="22"/>
        </w:rPr>
        <w:t> option. ...</w:t>
      </w:r>
    </w:p>
    <w:p w:rsidR="007703CD" w:rsidRDefault="007703CD" w:rsidP="007703CD">
      <w:pPr>
        <w:numPr>
          <w:ilvl w:val="0"/>
          <w:numId w:val="11"/>
        </w:numPr>
        <w:shd w:val="clear" w:color="auto" w:fill="FFFFFF"/>
        <w:spacing w:after="54"/>
        <w:ind w:left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The selected cells will </w:t>
      </w:r>
      <w:r>
        <w:rPr>
          <w:rFonts w:ascii="Arial" w:hAnsi="Arial" w:cs="Arial"/>
          <w:b/>
          <w:bCs/>
          <w:color w:val="222222"/>
          <w:sz w:val="22"/>
          <w:szCs w:val="22"/>
        </w:rPr>
        <w:t>change</w:t>
      </w:r>
      <w:r>
        <w:rPr>
          <w:rFonts w:ascii="Arial" w:hAnsi="Arial" w:cs="Arial"/>
          <w:color w:val="222222"/>
          <w:sz w:val="22"/>
          <w:szCs w:val="22"/>
        </w:rPr>
        <w:t> to the new </w:t>
      </w:r>
      <w:r>
        <w:rPr>
          <w:rFonts w:ascii="Arial" w:hAnsi="Arial" w:cs="Arial"/>
          <w:b/>
          <w:bCs/>
          <w:color w:val="222222"/>
          <w:sz w:val="22"/>
          <w:szCs w:val="22"/>
        </w:rPr>
        <w:t>formatting</w:t>
      </w:r>
      <w:r>
        <w:rPr>
          <w:rFonts w:ascii="Arial" w:hAnsi="Arial" w:cs="Arial"/>
          <w:color w:val="222222"/>
          <w:sz w:val="22"/>
          <w:szCs w:val="22"/>
        </w:rPr>
        <w:t> style.</w:t>
      </w:r>
    </w:p>
    <w:p w:rsidR="00AB4911" w:rsidRDefault="00AB4911" w:rsidP="00C35866">
      <w:pPr>
        <w:shd w:val="clear" w:color="auto" w:fill="FFFFFF"/>
        <w:spacing w:after="54"/>
        <w:contextualSpacing/>
        <w:rPr>
          <w:rFonts w:ascii="Arial" w:hAnsi="Arial" w:cs="Arial"/>
          <w:color w:val="222222"/>
          <w:sz w:val="22"/>
          <w:szCs w:val="22"/>
        </w:rPr>
      </w:pPr>
    </w:p>
    <w:sectPr w:rsidR="00AB4911" w:rsidSect="008968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A19"/>
    <w:multiLevelType w:val="hybridMultilevel"/>
    <w:tmpl w:val="3B1E5D9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B3B34"/>
    <w:multiLevelType w:val="multilevel"/>
    <w:tmpl w:val="FA9E3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70529"/>
    <w:multiLevelType w:val="hybridMultilevel"/>
    <w:tmpl w:val="4F0A860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13C56"/>
    <w:multiLevelType w:val="hybridMultilevel"/>
    <w:tmpl w:val="D444D11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1450A"/>
    <w:multiLevelType w:val="multilevel"/>
    <w:tmpl w:val="A15A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4530F"/>
    <w:multiLevelType w:val="hybridMultilevel"/>
    <w:tmpl w:val="70F0169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00413"/>
    <w:multiLevelType w:val="hybridMultilevel"/>
    <w:tmpl w:val="FCF617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A6D88"/>
    <w:multiLevelType w:val="multilevel"/>
    <w:tmpl w:val="B064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457735"/>
    <w:multiLevelType w:val="hybridMultilevel"/>
    <w:tmpl w:val="148228C8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31AF4"/>
    <w:multiLevelType w:val="hybridMultilevel"/>
    <w:tmpl w:val="8C5AD06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41172"/>
    <w:multiLevelType w:val="hybridMultilevel"/>
    <w:tmpl w:val="F0EC38F6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compat/>
  <w:rsids>
    <w:rsidRoot w:val="00E65179"/>
    <w:rsid w:val="000E5A1A"/>
    <w:rsid w:val="00103E1C"/>
    <w:rsid w:val="001E5BDE"/>
    <w:rsid w:val="002A0445"/>
    <w:rsid w:val="003A00B7"/>
    <w:rsid w:val="004A3F74"/>
    <w:rsid w:val="004C2FAC"/>
    <w:rsid w:val="0063602D"/>
    <w:rsid w:val="006B6B2D"/>
    <w:rsid w:val="007703CD"/>
    <w:rsid w:val="007967A4"/>
    <w:rsid w:val="00804CC4"/>
    <w:rsid w:val="0089318C"/>
    <w:rsid w:val="00896818"/>
    <w:rsid w:val="008D4FA5"/>
    <w:rsid w:val="00A364B4"/>
    <w:rsid w:val="00AB4911"/>
    <w:rsid w:val="00AC7266"/>
    <w:rsid w:val="00BA59AF"/>
    <w:rsid w:val="00BC1349"/>
    <w:rsid w:val="00C35866"/>
    <w:rsid w:val="00CD6542"/>
    <w:rsid w:val="00D6795A"/>
    <w:rsid w:val="00DB147B"/>
    <w:rsid w:val="00E65179"/>
    <w:rsid w:val="00F75069"/>
    <w:rsid w:val="00F8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818"/>
    <w:rPr>
      <w:sz w:val="24"/>
      <w:szCs w:val="24"/>
      <w:lang w:val="en-IN"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743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596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1573</Characters>
  <Application>Microsoft Office Word</Application>
  <DocSecurity>0</DocSecurity>
  <Lines>13</Lines>
  <Paragraphs>3</Paragraphs>
  <ScaleCrop>false</ScaleCrop>
  <Company>Hewlett-Packard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23</cp:revision>
  <dcterms:created xsi:type="dcterms:W3CDTF">2020-08-30T00:33:00Z</dcterms:created>
  <dcterms:modified xsi:type="dcterms:W3CDTF">2020-08-30T00:54:00Z</dcterms:modified>
</cp:coreProperties>
</file>